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3A4B" w14:textId="1D222DBC" w:rsidR="007D52EB" w:rsidRDefault="007D52EB" w:rsidP="007D52EB">
      <w:pPr>
        <w:spacing w:after="0" w:line="240" w:lineRule="auto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  <w:r w:rsidRPr="007D52EB">
        <w:rPr>
          <w:rFonts w:ascii="Arial" w:eastAsia="Times New Roman" w:hAnsi="Arial" w:cs="Arial"/>
          <w:color w:val="222222"/>
          <w:szCs w:val="24"/>
          <w:shd w:val="clear" w:color="auto" w:fill="FFFFFF"/>
        </w:rPr>
        <w:t>Board Action:</w:t>
      </w:r>
    </w:p>
    <w:p w14:paraId="43414224" w14:textId="77777777" w:rsidR="007D52EB" w:rsidRPr="007D52EB" w:rsidRDefault="007D52EB" w:rsidP="007D52EB">
      <w:pPr>
        <w:spacing w:after="0" w:line="240" w:lineRule="auto"/>
        <w:rPr>
          <w:rFonts w:eastAsia="Times New Roman" w:cs="Times New Roman"/>
          <w:szCs w:val="24"/>
        </w:rPr>
      </w:pPr>
    </w:p>
    <w:p w14:paraId="53CD379F" w14:textId="77777777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Approve a commitment of funds to the Northside Investment Cooperative Enterprise (NICE) to acquire 3445, 3449, and 3501 Penn. Including:</w:t>
      </w:r>
    </w:p>
    <w:p w14:paraId="02DBA994" w14:textId="77777777" w:rsidR="007D52EB" w:rsidRPr="007D52EB" w:rsidRDefault="007D52EB" w:rsidP="007D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hyperlink r:id="rId5" w:tgtFrame="_blank" w:history="1">
        <w:r w:rsidRPr="007D52EB">
          <w:rPr>
            <w:rFonts w:ascii="Arial" w:eastAsia="Times New Roman" w:hAnsi="Arial" w:cs="Arial"/>
            <w:color w:val="1155CC"/>
            <w:szCs w:val="24"/>
            <w:u w:val="single"/>
          </w:rPr>
          <w:t>Phase II NRP</w:t>
        </w:r>
      </w:hyperlink>
      <w:r w:rsidRPr="007D52EB">
        <w:rPr>
          <w:rFonts w:ascii="Arial" w:eastAsia="Times New Roman" w:hAnsi="Arial" w:cs="Arial"/>
          <w:color w:val="222222"/>
          <w:szCs w:val="24"/>
        </w:rPr>
        <w:t> Lot Redevelopment Funds $145,833.28</w:t>
      </w:r>
    </w:p>
    <w:p w14:paraId="40054BF0" w14:textId="77777777" w:rsidR="007D52EB" w:rsidRPr="007D52EB" w:rsidRDefault="007D52EB" w:rsidP="007D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hyperlink r:id="rId6" w:tgtFrame="_blank" w:history="1">
        <w:r w:rsidRPr="007D52EB">
          <w:rPr>
            <w:rFonts w:ascii="Arial" w:eastAsia="Times New Roman" w:hAnsi="Arial" w:cs="Arial"/>
            <w:color w:val="1155CC"/>
            <w:szCs w:val="24"/>
            <w:u w:val="single"/>
          </w:rPr>
          <w:t>Phase III CPP</w:t>
        </w:r>
      </w:hyperlink>
      <w:r w:rsidRPr="007D52EB">
        <w:rPr>
          <w:rFonts w:ascii="Arial" w:eastAsia="Times New Roman" w:hAnsi="Arial" w:cs="Arial"/>
          <w:color w:val="222222"/>
          <w:szCs w:val="24"/>
        </w:rPr>
        <w:t> Reserve Funds $10,000</w:t>
      </w:r>
    </w:p>
    <w:p w14:paraId="263F005F" w14:textId="77777777" w:rsidR="007D52EB" w:rsidRPr="007D52EB" w:rsidRDefault="007D52EB" w:rsidP="007D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hyperlink r:id="rId7" w:tgtFrame="_blank" w:history="1">
        <w:r w:rsidRPr="007D52EB">
          <w:rPr>
            <w:rFonts w:ascii="Arial" w:eastAsia="Times New Roman" w:hAnsi="Arial" w:cs="Arial"/>
            <w:color w:val="1155CC"/>
            <w:szCs w:val="24"/>
            <w:u w:val="single"/>
          </w:rPr>
          <w:t>Phase I NRP</w:t>
        </w:r>
      </w:hyperlink>
      <w:r w:rsidRPr="007D52EB">
        <w:rPr>
          <w:rFonts w:ascii="Arial" w:eastAsia="Times New Roman" w:hAnsi="Arial" w:cs="Arial"/>
          <w:color w:val="222222"/>
          <w:szCs w:val="24"/>
        </w:rPr>
        <w:t>  Implement Lowry/Penn Strategic Plans $2,050.00</w:t>
      </w:r>
    </w:p>
    <w:p w14:paraId="59FE003F" w14:textId="77777777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Direct CPED to work with NICE to contract the funds for the property acquisition to launch an investment cooperative focused on community ownership and local businesses.</w:t>
      </w:r>
    </w:p>
    <w:p w14:paraId="005C5286" w14:textId="77777777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Funding will be contingent on (include as many of these as you think would be important to the approval of the board):</w:t>
      </w:r>
    </w:p>
    <w:p w14:paraId="70D685CA" w14:textId="77777777" w:rsidR="007D52EB" w:rsidRP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Additional funding being identified and approved for property acquisition</w:t>
      </w:r>
    </w:p>
    <w:p w14:paraId="70D78F8A" w14:textId="77777777" w:rsidR="007D52EB" w:rsidRP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Purchase agreement and closing on said property</w:t>
      </w:r>
    </w:p>
    <w:p w14:paraId="18AAA4C9" w14:textId="77777777" w:rsidR="007D52EB" w:rsidRP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Supportive approval of project funding by 40 Cleveland residents by October 31st</w:t>
      </w:r>
    </w:p>
    <w:p w14:paraId="65806C0A" w14:textId="77777777" w:rsidR="007D52EB" w:rsidRP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Expanded NICE board leadership to 6 members by Closing date</w:t>
      </w:r>
    </w:p>
    <w:p w14:paraId="0ABD9E3E" w14:textId="77777777" w:rsidR="007D52EB" w:rsidRP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Expanded NICE dues paying membership to 25 by Closing date</w:t>
      </w:r>
    </w:p>
    <w:p w14:paraId="276C6580" w14:textId="3CF1979D" w:rsidR="007D52EB" w:rsidRDefault="007D52EB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Commitment from community partners to be identified, such as City of Lakes Community Land Trust or Twin Cities Land Bank</w:t>
      </w:r>
    </w:p>
    <w:p w14:paraId="1B5246E4" w14:textId="5C306243" w:rsidR="00420EB4" w:rsidRDefault="00420EB4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With final contingencies to be specified within 30 days</w:t>
      </w:r>
    </w:p>
    <w:p w14:paraId="47368B24" w14:textId="2797FB13" w:rsidR="00420EB4" w:rsidRPr="007D52EB" w:rsidRDefault="00420EB4" w:rsidP="007D52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 xml:space="preserve">To determine clarification if board members also be investors </w:t>
      </w:r>
    </w:p>
    <w:p w14:paraId="094356B1" w14:textId="3DEDCA60" w:rsidR="007D52EB" w:rsidRDefault="007D52EB" w:rsidP="00420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Decisions regarding funding:</w:t>
      </w:r>
    </w:p>
    <w:p w14:paraId="66798802" w14:textId="77777777" w:rsidR="00420EB4" w:rsidRPr="007D52EB" w:rsidRDefault="00420EB4" w:rsidP="00420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76173A7" w14:textId="47AEFF31" w:rsidR="007D52EB" w:rsidRPr="007D52EB" w:rsidRDefault="00420EB4" w:rsidP="007D5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 xml:space="preserve"> Up to </w:t>
      </w:r>
      <w:r w:rsidR="007D52EB" w:rsidRPr="007D52EB">
        <w:rPr>
          <w:rFonts w:ascii="Arial" w:eastAsia="Times New Roman" w:hAnsi="Arial" w:cs="Arial"/>
          <w:color w:val="222222"/>
          <w:szCs w:val="24"/>
        </w:rPr>
        <w:t>$1</w:t>
      </w:r>
      <w:r>
        <w:rPr>
          <w:rFonts w:ascii="Arial" w:eastAsia="Times New Roman" w:hAnsi="Arial" w:cs="Arial"/>
          <w:color w:val="222222"/>
          <w:szCs w:val="24"/>
        </w:rPr>
        <w:t>55</w:t>
      </w:r>
      <w:r w:rsidR="007D52EB" w:rsidRPr="007D52EB">
        <w:rPr>
          <w:rFonts w:ascii="Arial" w:eastAsia="Times New Roman" w:hAnsi="Arial" w:cs="Arial"/>
          <w:color w:val="222222"/>
          <w:szCs w:val="24"/>
        </w:rPr>
        <w:t>,000 no-interest 5-year forgivable loan contingent on expanding membership to 200 members</w:t>
      </w:r>
    </w:p>
    <w:p w14:paraId="709EC613" w14:textId="5F63AB56" w:rsidR="007D52EB" w:rsidRDefault="007D52EB" w:rsidP="007D5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  <w:r w:rsidRPr="007D52EB">
        <w:rPr>
          <w:rFonts w:ascii="Arial" w:eastAsia="Times New Roman" w:hAnsi="Arial" w:cs="Arial"/>
          <w:color w:val="222222"/>
          <w:szCs w:val="24"/>
        </w:rPr>
        <w:t>All funding contingent on Penn Properties remaining in possession of NICE MN for the intended uses for 15 years</w:t>
      </w:r>
      <w:bookmarkStart w:id="0" w:name="_GoBack"/>
      <w:bookmarkEnd w:id="0"/>
    </w:p>
    <w:p w14:paraId="0DB0F0B1" w14:textId="37F08C6D" w:rsidR="00420EB4" w:rsidRPr="007D52EB" w:rsidRDefault="00420EB4" w:rsidP="00420EB4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Cs w:val="24"/>
        </w:rPr>
      </w:pPr>
    </w:p>
    <w:p w14:paraId="1621C336" w14:textId="77777777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84AAF48" w14:textId="338F57A5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A</w:t>
      </w:r>
      <w:r w:rsidRPr="007D52EB">
        <w:rPr>
          <w:rFonts w:ascii="Arial" w:eastAsia="Times New Roman" w:hAnsi="Arial" w:cs="Arial"/>
          <w:color w:val="222222"/>
          <w:szCs w:val="24"/>
        </w:rPr>
        <w:t>ll of this goes to CPED to actually finalize all the agreements and contingent on their own legal and development due diligence. </w:t>
      </w:r>
    </w:p>
    <w:p w14:paraId="54332DA1" w14:textId="77777777" w:rsidR="007D52EB" w:rsidRPr="007D52EB" w:rsidRDefault="007D52EB" w:rsidP="007D5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280A27B" w14:textId="77777777" w:rsidR="00392A2B" w:rsidRDefault="00392A2B"/>
    <w:sectPr w:rsidR="0039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A17"/>
    <w:multiLevelType w:val="multilevel"/>
    <w:tmpl w:val="8FB6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90DBC"/>
    <w:multiLevelType w:val="multilevel"/>
    <w:tmpl w:val="279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0812"/>
    <w:multiLevelType w:val="multilevel"/>
    <w:tmpl w:val="9DA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EB"/>
    <w:rsid w:val="001579FF"/>
    <w:rsid w:val="00392A2B"/>
    <w:rsid w:val="00420EB4"/>
    <w:rsid w:val="00733A89"/>
    <w:rsid w:val="007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9DB1"/>
  <w15:chartTrackingRefBased/>
  <w15:docId w15:val="{1A5C6E9A-9770-4671-AD49-B10F4BFA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F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net.nrp.org/iwgrsc%20filenum=10&amp;fleset=13%20Cleveland&amp;pcrpt=Neighborhood%20Action%20Plan%20Status%20(SU-10cv)&amp;srchstrng=N-Neighborhood%20is%2013%20Cleveland&amp;TITLE=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net.nrp.org/iwgrsc%20filenum=10&amp;fleset=13%20Cleveland&amp;pcrpt=Neighborhood%20Action%20Plan%20Status%20(SU-10p3cv)&amp;srchstrng=N-Neighborhood%20is%2013%20Cleveland&amp;TITLE=&amp;" TargetMode="External"/><Relationship Id="rId5" Type="http://schemas.openxmlformats.org/officeDocument/2006/relationships/hyperlink" Target="http://plannet.nrp.org/iwgrsc%20filenum=10&amp;fleset=13%20Cleveland&amp;pcrpt=Neighborhood%20Action%20Plan%20Status%20(SU-10p2cv)&amp;srchstrng=N-Neighborhood%20is%2013%20Cleveland&amp;TITLE=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Reyes</dc:creator>
  <cp:keywords/>
  <dc:description/>
  <cp:lastModifiedBy>Tommy Reyes</cp:lastModifiedBy>
  <cp:revision>2</cp:revision>
  <dcterms:created xsi:type="dcterms:W3CDTF">2020-08-27T12:07:00Z</dcterms:created>
  <dcterms:modified xsi:type="dcterms:W3CDTF">2020-08-27T12:07:00Z</dcterms:modified>
</cp:coreProperties>
</file>